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560" w:lineRule="atLeas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2"/>
        <w:jc w:val="center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</w:rPr>
        <w:t>考生诚信承诺书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阅读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《德州市财鑫资产运营集团有限公司202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年公开招聘工作人员公告》，理解其内容，符合报考条件。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应聘人员签名：</w:t>
      </w: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年 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NDQ3MGU0ZGU1ZDEyODFjNWRhMGE4MTViNDliOTQifQ=="/>
  </w:docVars>
  <w:rsids>
    <w:rsidRoot w:val="00426E4D"/>
    <w:rsid w:val="00426E4D"/>
    <w:rsid w:val="0091576C"/>
    <w:rsid w:val="009A6226"/>
    <w:rsid w:val="1A82331B"/>
    <w:rsid w:val="1AA54AD2"/>
    <w:rsid w:val="5BA0450A"/>
    <w:rsid w:val="6E07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autoRedefine/>
    <w:qFormat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219</Words>
  <Characters>222</Characters>
  <Lines>2</Lines>
  <Paragraphs>1</Paragraphs>
  <TotalTime>1</TotalTime>
  <ScaleCrop>false</ScaleCrop>
  <LinksUpToDate>false</LinksUpToDate>
  <CharactersWithSpaces>273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2021-12-01T07:30:00Z</dcterms:created>
  <dc:creator>xb21cn</dc:creator>
  <cp:lastModifiedBy>兔子</cp:lastModifiedBy>
  <dcterms:modified xsi:type="dcterms:W3CDTF">2024-03-29T03:49:08Z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9127A5E4A1324E19810B05DBC79735C2</vt:lpwstr>
  </property>
</Properties>
</file>